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09" w:rsidRDefault="00B10F09" w:rsidP="00B10F09">
      <w:pPr>
        <w:widowControl w:val="0"/>
        <w:spacing w:after="120" w:line="264" w:lineRule="auto"/>
        <w:jc w:val="center"/>
        <w:rPr>
          <w:rFonts w:ascii="Trebuchet MS" w:eastAsia="Candara" w:hAnsi="Trebuchet MS" w:cs="Candara"/>
          <w:b/>
          <w:sz w:val="28"/>
          <w:szCs w:val="28"/>
        </w:rPr>
      </w:pPr>
      <w:r w:rsidRPr="00D65CA3">
        <w:rPr>
          <w:rFonts w:ascii="Trebuchet MS" w:eastAsia="Candara" w:hAnsi="Trebuchet MS" w:cs="Candara"/>
          <w:b/>
          <w:noProof/>
          <w:sz w:val="28"/>
          <w:szCs w:val="28"/>
        </w:rPr>
        <w:drawing>
          <wp:inline distT="0" distB="0" distL="0" distR="0" wp14:anchorId="630B79DF" wp14:editId="4A4F4C22">
            <wp:extent cx="885825" cy="136623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s-logo_crops-vert_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09" cy="13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CA3" w:rsidRPr="00D65CA3" w:rsidRDefault="00D65CA3" w:rsidP="00B10F09">
      <w:pPr>
        <w:widowControl w:val="0"/>
        <w:spacing w:after="120" w:line="264" w:lineRule="auto"/>
        <w:jc w:val="center"/>
        <w:rPr>
          <w:rFonts w:ascii="Trebuchet MS" w:eastAsia="Candara" w:hAnsi="Trebuchet MS" w:cs="Candara"/>
          <w:b/>
          <w:sz w:val="28"/>
          <w:szCs w:val="28"/>
        </w:rPr>
      </w:pPr>
    </w:p>
    <w:p w:rsidR="004C1421" w:rsidRPr="00D65CA3" w:rsidRDefault="00FB6887" w:rsidP="00B10F09">
      <w:pPr>
        <w:widowControl w:val="0"/>
        <w:spacing w:after="120" w:line="264" w:lineRule="auto"/>
        <w:jc w:val="center"/>
        <w:rPr>
          <w:rFonts w:ascii="Trebuchet MS" w:eastAsia="Candara" w:hAnsi="Trebuchet MS" w:cs="Candara"/>
          <w:b/>
          <w:sz w:val="28"/>
          <w:szCs w:val="28"/>
        </w:rPr>
      </w:pPr>
      <w:r w:rsidRPr="00D65CA3">
        <w:rPr>
          <w:rFonts w:ascii="Trebuchet MS" w:eastAsia="Candara" w:hAnsi="Trebuchet MS" w:cs="Candara"/>
          <w:b/>
          <w:sz w:val="28"/>
          <w:szCs w:val="28"/>
        </w:rPr>
        <w:t>FEAST ON THE FARM CONSULTANT JOB DESCRIPTION</w:t>
      </w:r>
    </w:p>
    <w:p w:rsidR="004C1421" w:rsidRPr="00D65CA3" w:rsidRDefault="00FB6887">
      <w:pPr>
        <w:widowControl w:val="0"/>
        <w:spacing w:line="240" w:lineRule="auto"/>
        <w:rPr>
          <w:rFonts w:ascii="Trebuchet MS" w:eastAsia="Candara" w:hAnsi="Trebuchet MS" w:cs="Candara"/>
          <w:sz w:val="24"/>
          <w:szCs w:val="24"/>
        </w:rPr>
      </w:pPr>
      <w:r w:rsidRPr="00D65CA3">
        <w:rPr>
          <w:rFonts w:ascii="Trebuchet MS" w:eastAsia="Candara" w:hAnsi="Trebuchet MS" w:cs="Candara"/>
          <w:sz w:val="24"/>
          <w:szCs w:val="24"/>
        </w:rPr>
        <w:t xml:space="preserve">This agreement identifies the role and expectations for the consultant on the Community Crops annual fundraiser, “Feast on the Farm.”  </w:t>
      </w:r>
      <w:r w:rsidR="00A93A74" w:rsidRPr="00D65CA3">
        <w:rPr>
          <w:rFonts w:ascii="Trebuchet MS" w:eastAsia="Candara" w:hAnsi="Trebuchet MS" w:cs="Candara"/>
          <w:sz w:val="24"/>
          <w:szCs w:val="24"/>
        </w:rPr>
        <w:t>The date of the event is August 25</w:t>
      </w:r>
      <w:r w:rsidR="00A93A74" w:rsidRPr="00D65CA3">
        <w:rPr>
          <w:rFonts w:ascii="Trebuchet MS" w:eastAsia="Candara" w:hAnsi="Trebuchet MS" w:cs="Candara"/>
          <w:sz w:val="24"/>
          <w:szCs w:val="24"/>
          <w:vertAlign w:val="superscript"/>
        </w:rPr>
        <w:t>th</w:t>
      </w:r>
      <w:r w:rsidR="00A93A74" w:rsidRPr="00D65CA3">
        <w:rPr>
          <w:rFonts w:ascii="Trebuchet MS" w:eastAsia="Candara" w:hAnsi="Trebuchet MS" w:cs="Candara"/>
          <w:sz w:val="24"/>
          <w:szCs w:val="24"/>
        </w:rPr>
        <w:t xml:space="preserve">, 2018. </w:t>
      </w:r>
      <w:r w:rsidRPr="00D65CA3">
        <w:rPr>
          <w:rFonts w:ascii="Trebuchet MS" w:eastAsia="Candara" w:hAnsi="Trebuchet MS" w:cs="Candara"/>
          <w:sz w:val="24"/>
          <w:szCs w:val="24"/>
        </w:rPr>
        <w:t xml:space="preserve">The consultant will work with the Feast on the Farm Committee to increase revenue from the event and exposure for the organization.  </w:t>
      </w:r>
    </w:p>
    <w:p w:rsidR="004C1421" w:rsidRPr="00D65CA3" w:rsidRDefault="004C1421">
      <w:pPr>
        <w:widowControl w:val="0"/>
        <w:spacing w:line="240" w:lineRule="auto"/>
        <w:rPr>
          <w:rFonts w:ascii="Trebuchet MS" w:eastAsia="Candara" w:hAnsi="Trebuchet MS" w:cs="Candara"/>
          <w:sz w:val="24"/>
          <w:szCs w:val="24"/>
        </w:rPr>
      </w:pPr>
    </w:p>
    <w:p w:rsidR="004C1421" w:rsidRDefault="00FB6887">
      <w:pPr>
        <w:widowControl w:val="0"/>
        <w:spacing w:line="240" w:lineRule="auto"/>
        <w:rPr>
          <w:rFonts w:ascii="Trebuchet MS" w:eastAsia="Candara" w:hAnsi="Trebuchet MS" w:cs="Candara"/>
          <w:sz w:val="24"/>
          <w:szCs w:val="24"/>
        </w:rPr>
      </w:pPr>
      <w:r w:rsidRPr="00D65CA3">
        <w:rPr>
          <w:rFonts w:ascii="Trebuchet MS" w:eastAsia="Candara" w:hAnsi="Trebuchet MS" w:cs="Candara"/>
          <w:sz w:val="24"/>
          <w:szCs w:val="24"/>
        </w:rPr>
        <w:t>The consultant, in collaboration with the committee and staff, will ensure the following aspects of the event are carried out successfully:</w:t>
      </w:r>
    </w:p>
    <w:p w:rsidR="00D65CA3" w:rsidRPr="00D65CA3" w:rsidRDefault="00D65CA3">
      <w:pPr>
        <w:widowControl w:val="0"/>
        <w:spacing w:line="240" w:lineRule="auto"/>
        <w:rPr>
          <w:rFonts w:ascii="Trebuchet MS" w:eastAsia="Candara" w:hAnsi="Trebuchet MS" w:cs="Candara"/>
          <w:sz w:val="24"/>
          <w:szCs w:val="24"/>
        </w:rPr>
      </w:pPr>
    </w:p>
    <w:p w:rsidR="004C1421" w:rsidRPr="00D65CA3" w:rsidRDefault="00FB6887" w:rsidP="00B10F09">
      <w:pPr>
        <w:widowControl w:val="0"/>
        <w:numPr>
          <w:ilvl w:val="0"/>
          <w:numId w:val="1"/>
        </w:numPr>
        <w:spacing w:line="240" w:lineRule="auto"/>
        <w:ind w:left="360"/>
        <w:rPr>
          <w:rFonts w:ascii="Trebuchet MS" w:eastAsia="Candara" w:hAnsi="Trebuchet MS" w:cs="Candara"/>
          <w:sz w:val="24"/>
          <w:szCs w:val="24"/>
        </w:rPr>
      </w:pPr>
      <w:r w:rsidRPr="00D65CA3">
        <w:rPr>
          <w:rFonts w:ascii="Trebuchet MS" w:eastAsia="Candara" w:hAnsi="Trebuchet MS" w:cs="Candara"/>
          <w:b/>
          <w:sz w:val="24"/>
          <w:szCs w:val="24"/>
        </w:rPr>
        <w:t>Chef outreach:</w:t>
      </w:r>
      <w:r w:rsidR="00A93A74" w:rsidRPr="00D65CA3">
        <w:rPr>
          <w:rFonts w:ascii="Trebuchet MS" w:eastAsia="Candara" w:hAnsi="Trebuchet MS" w:cs="Candara"/>
          <w:b/>
          <w:sz w:val="24"/>
          <w:szCs w:val="24"/>
        </w:rPr>
        <w:t xml:space="preserve"> </w:t>
      </w:r>
      <w:r w:rsidR="00A93A74" w:rsidRPr="00D65CA3">
        <w:rPr>
          <w:rFonts w:ascii="Trebuchet MS" w:eastAsia="Candara" w:hAnsi="Trebuchet MS" w:cs="Candara"/>
          <w:sz w:val="24"/>
          <w:szCs w:val="24"/>
        </w:rPr>
        <w:t xml:space="preserve">consultant will create a prioritized list of local chefs, </w:t>
      </w:r>
      <w:r w:rsidR="00A93A74" w:rsidRPr="00D65CA3">
        <w:rPr>
          <w:rFonts w:ascii="Trebuchet MS" w:eastAsia="Candara" w:hAnsi="Trebuchet MS" w:cs="Candara"/>
          <w:sz w:val="24"/>
          <w:szCs w:val="24"/>
        </w:rPr>
        <w:t>focus</w:t>
      </w:r>
      <w:r w:rsidR="00A93A74" w:rsidRPr="00D65CA3">
        <w:rPr>
          <w:rFonts w:ascii="Trebuchet MS" w:eastAsia="Candara" w:hAnsi="Trebuchet MS" w:cs="Candara"/>
          <w:sz w:val="24"/>
          <w:szCs w:val="24"/>
        </w:rPr>
        <w:t>ing</w:t>
      </w:r>
      <w:r w:rsidR="00A93A74" w:rsidRPr="00D65CA3">
        <w:rPr>
          <w:rFonts w:ascii="Trebuchet MS" w:eastAsia="Candara" w:hAnsi="Trebuchet MS" w:cs="Candara"/>
          <w:sz w:val="24"/>
          <w:szCs w:val="24"/>
        </w:rPr>
        <w:t xml:space="preserve"> on Lincoln or Omaha area chefs who have a demonstrated commitment to sourcing local produce</w:t>
      </w:r>
      <w:r w:rsidR="00A93A74" w:rsidRPr="00D65CA3">
        <w:rPr>
          <w:rFonts w:ascii="Trebuchet MS" w:eastAsia="Candara" w:hAnsi="Trebuchet MS" w:cs="Candara"/>
          <w:sz w:val="24"/>
          <w:szCs w:val="24"/>
        </w:rPr>
        <w:t xml:space="preserve">, contact each chef to invite them to participate and maintain communications between Crops and the chefs leading up to the event. Consultant will maintain thorough records of correspondence </w:t>
      </w:r>
      <w:r w:rsidR="006406CA">
        <w:rPr>
          <w:rFonts w:ascii="Trebuchet MS" w:eastAsia="Candara" w:hAnsi="Trebuchet MS" w:cs="Candara"/>
          <w:sz w:val="24"/>
          <w:szCs w:val="24"/>
        </w:rPr>
        <w:t xml:space="preserve">and invoices </w:t>
      </w:r>
      <w:r w:rsidR="00A93A74" w:rsidRPr="00D65CA3">
        <w:rPr>
          <w:rFonts w:ascii="Trebuchet MS" w:eastAsia="Candara" w:hAnsi="Trebuchet MS" w:cs="Candara"/>
          <w:sz w:val="24"/>
          <w:szCs w:val="24"/>
        </w:rPr>
        <w:t xml:space="preserve">for committee to review. </w:t>
      </w:r>
    </w:p>
    <w:p w:rsidR="004C1421" w:rsidRPr="00D65CA3" w:rsidRDefault="00FB6887" w:rsidP="00B10F09">
      <w:pPr>
        <w:widowControl w:val="0"/>
        <w:numPr>
          <w:ilvl w:val="1"/>
          <w:numId w:val="1"/>
        </w:numPr>
        <w:spacing w:line="240" w:lineRule="auto"/>
        <w:ind w:hanging="360"/>
        <w:rPr>
          <w:rFonts w:ascii="Trebuchet MS" w:eastAsia="Candara" w:hAnsi="Trebuchet MS" w:cs="Candara"/>
          <w:b/>
          <w:sz w:val="24"/>
          <w:szCs w:val="24"/>
        </w:rPr>
      </w:pPr>
      <w:bookmarkStart w:id="0" w:name="_GoBack"/>
      <w:bookmarkEnd w:id="0"/>
      <w:r w:rsidRPr="00D65CA3">
        <w:rPr>
          <w:rFonts w:ascii="Trebuchet MS" w:eastAsia="Candara" w:hAnsi="Trebuchet MS" w:cs="Candara"/>
          <w:b/>
          <w:sz w:val="24"/>
          <w:szCs w:val="24"/>
        </w:rPr>
        <w:t xml:space="preserve">Goal: </w:t>
      </w:r>
      <w:r w:rsidR="00A93A74" w:rsidRPr="00D65CA3">
        <w:rPr>
          <w:rFonts w:ascii="Trebuchet MS" w:eastAsia="Candara" w:hAnsi="Trebuchet MS" w:cs="Candara"/>
          <w:b/>
          <w:sz w:val="24"/>
          <w:szCs w:val="24"/>
        </w:rPr>
        <w:t>10</w:t>
      </w:r>
      <w:r w:rsidRPr="00D65CA3">
        <w:rPr>
          <w:rFonts w:ascii="Trebuchet MS" w:eastAsia="Candara" w:hAnsi="Trebuchet MS" w:cs="Candara"/>
          <w:b/>
          <w:sz w:val="24"/>
          <w:szCs w:val="24"/>
        </w:rPr>
        <w:t xml:space="preserve"> local chefs confirmed</w:t>
      </w:r>
      <w:r w:rsidR="00A93A74" w:rsidRPr="00D65CA3">
        <w:rPr>
          <w:rFonts w:ascii="Trebuchet MS" w:eastAsia="Candara" w:hAnsi="Trebuchet MS" w:cs="Candara"/>
          <w:b/>
          <w:sz w:val="24"/>
          <w:szCs w:val="24"/>
        </w:rPr>
        <w:t xml:space="preserve"> as participating in the event</w:t>
      </w:r>
      <w:r w:rsidRPr="00D65CA3">
        <w:rPr>
          <w:rFonts w:ascii="Trebuchet MS" w:eastAsia="Candara" w:hAnsi="Trebuchet MS" w:cs="Candara"/>
          <w:b/>
          <w:sz w:val="24"/>
          <w:szCs w:val="24"/>
        </w:rPr>
        <w:t xml:space="preserve"> by June 1</w:t>
      </w:r>
      <w:r w:rsidRPr="00D65CA3">
        <w:rPr>
          <w:rFonts w:ascii="Trebuchet MS" w:eastAsia="Candara" w:hAnsi="Trebuchet MS" w:cs="Candara"/>
          <w:b/>
          <w:sz w:val="24"/>
          <w:szCs w:val="24"/>
          <w:vertAlign w:val="superscript"/>
        </w:rPr>
        <w:t>st</w:t>
      </w:r>
    </w:p>
    <w:p w:rsidR="00A93A74" w:rsidRPr="00D65CA3" w:rsidRDefault="00A93A74" w:rsidP="00A93A74">
      <w:pPr>
        <w:widowControl w:val="0"/>
        <w:spacing w:line="240" w:lineRule="auto"/>
        <w:ind w:left="1440"/>
        <w:rPr>
          <w:rFonts w:ascii="Trebuchet MS" w:eastAsia="Candara" w:hAnsi="Trebuchet MS" w:cs="Candara"/>
          <w:b/>
          <w:sz w:val="24"/>
          <w:szCs w:val="24"/>
        </w:rPr>
      </w:pPr>
    </w:p>
    <w:p w:rsidR="004C1421" w:rsidRPr="00D65CA3" w:rsidRDefault="00FB6887" w:rsidP="00B10F09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Trebuchet MS" w:eastAsia="Candara" w:hAnsi="Trebuchet MS" w:cs="Candara"/>
          <w:sz w:val="24"/>
          <w:szCs w:val="24"/>
        </w:rPr>
      </w:pPr>
      <w:r w:rsidRPr="00D65CA3">
        <w:rPr>
          <w:rFonts w:ascii="Trebuchet MS" w:eastAsia="Candara" w:hAnsi="Trebuchet MS" w:cs="Candara"/>
          <w:b/>
          <w:sz w:val="24"/>
          <w:szCs w:val="24"/>
        </w:rPr>
        <w:t>Menu development and food ordering:</w:t>
      </w:r>
      <w:r w:rsidR="00A93A74" w:rsidRPr="00D65CA3">
        <w:rPr>
          <w:rFonts w:ascii="Trebuchet MS" w:eastAsia="Candara" w:hAnsi="Trebuchet MS" w:cs="Candara"/>
          <w:b/>
          <w:sz w:val="24"/>
          <w:szCs w:val="24"/>
        </w:rPr>
        <w:t xml:space="preserve"> </w:t>
      </w:r>
      <w:r w:rsidR="00A93A74" w:rsidRPr="00D65CA3">
        <w:rPr>
          <w:rFonts w:ascii="Trebuchet MS" w:eastAsia="Candara" w:hAnsi="Trebuchet MS" w:cs="Candara"/>
          <w:sz w:val="24"/>
          <w:szCs w:val="24"/>
        </w:rPr>
        <w:t xml:space="preserve">consultant will act as a liaison between crops staff, local farmers and chefs to develop unique menu items that feature local produce, dairy, meat and herbs. </w:t>
      </w:r>
      <w:r w:rsidR="00D65CA3" w:rsidRPr="00D65CA3">
        <w:rPr>
          <w:rFonts w:ascii="Trebuchet MS" w:eastAsia="Candara" w:hAnsi="Trebuchet MS" w:cs="Candara"/>
          <w:sz w:val="24"/>
          <w:szCs w:val="24"/>
        </w:rPr>
        <w:t xml:space="preserve">Once each item is finalized, consultant will be responsible for identifying sources of all ingredients from local sources, </w:t>
      </w:r>
      <w:r w:rsidR="00D65CA3">
        <w:rPr>
          <w:rFonts w:ascii="Trebuchet MS" w:eastAsia="Candara" w:hAnsi="Trebuchet MS" w:cs="Candara"/>
          <w:sz w:val="24"/>
          <w:szCs w:val="24"/>
        </w:rPr>
        <w:t xml:space="preserve">and </w:t>
      </w:r>
      <w:r w:rsidR="00D65CA3" w:rsidRPr="00D65CA3">
        <w:rPr>
          <w:rFonts w:ascii="Trebuchet MS" w:eastAsia="Candara" w:hAnsi="Trebuchet MS" w:cs="Candara"/>
          <w:sz w:val="24"/>
          <w:szCs w:val="24"/>
        </w:rPr>
        <w:t>delivering ingredients to chefs</w:t>
      </w:r>
      <w:r w:rsidR="00D65CA3">
        <w:rPr>
          <w:rFonts w:ascii="Trebuchet MS" w:eastAsia="Candara" w:hAnsi="Trebuchet MS" w:cs="Candara"/>
          <w:sz w:val="24"/>
          <w:szCs w:val="24"/>
        </w:rPr>
        <w:t>.</w:t>
      </w:r>
      <w:r w:rsidR="00D65CA3" w:rsidRPr="00D65CA3">
        <w:rPr>
          <w:rFonts w:ascii="Trebuchet MS" w:eastAsia="Candara" w:hAnsi="Trebuchet MS" w:cs="Candara"/>
          <w:sz w:val="24"/>
          <w:szCs w:val="24"/>
        </w:rPr>
        <w:t xml:space="preserve"> </w:t>
      </w:r>
    </w:p>
    <w:p w:rsidR="004C1421" w:rsidRPr="00D65CA3" w:rsidRDefault="00FB6887" w:rsidP="00B10F09">
      <w:pPr>
        <w:widowControl w:val="0"/>
        <w:numPr>
          <w:ilvl w:val="1"/>
          <w:numId w:val="1"/>
        </w:numPr>
        <w:spacing w:line="240" w:lineRule="auto"/>
        <w:ind w:hanging="360"/>
        <w:rPr>
          <w:rFonts w:ascii="Trebuchet MS" w:eastAsia="Candara" w:hAnsi="Trebuchet MS" w:cs="Candara"/>
          <w:b/>
          <w:sz w:val="24"/>
          <w:szCs w:val="24"/>
        </w:rPr>
      </w:pPr>
      <w:r w:rsidRPr="00D65CA3">
        <w:rPr>
          <w:rFonts w:ascii="Trebuchet MS" w:eastAsia="Candara" w:hAnsi="Trebuchet MS" w:cs="Candara"/>
          <w:b/>
          <w:sz w:val="24"/>
          <w:szCs w:val="24"/>
        </w:rPr>
        <w:t>Goal:  Menu finalized by July</w:t>
      </w:r>
      <w:r w:rsidR="00D65CA3" w:rsidRPr="00D65CA3">
        <w:rPr>
          <w:rFonts w:ascii="Trebuchet MS" w:eastAsia="Candara" w:hAnsi="Trebuchet MS" w:cs="Candara"/>
          <w:b/>
          <w:sz w:val="24"/>
          <w:szCs w:val="24"/>
        </w:rPr>
        <w:t xml:space="preserve"> 1</w:t>
      </w:r>
      <w:r w:rsidR="00D65CA3" w:rsidRPr="00D65CA3">
        <w:rPr>
          <w:rFonts w:ascii="Trebuchet MS" w:eastAsia="Candara" w:hAnsi="Trebuchet MS" w:cs="Candara"/>
          <w:b/>
          <w:sz w:val="24"/>
          <w:szCs w:val="24"/>
          <w:vertAlign w:val="superscript"/>
        </w:rPr>
        <w:t>st</w:t>
      </w:r>
      <w:r w:rsidR="00D65CA3" w:rsidRPr="00D65CA3">
        <w:rPr>
          <w:rFonts w:ascii="Trebuchet MS" w:eastAsia="Candara" w:hAnsi="Trebuchet MS" w:cs="Candara"/>
          <w:b/>
          <w:sz w:val="24"/>
          <w:szCs w:val="24"/>
        </w:rPr>
        <w:t>, 2018</w:t>
      </w:r>
    </w:p>
    <w:p w:rsidR="00D65CA3" w:rsidRPr="00D65CA3" w:rsidRDefault="00D65CA3" w:rsidP="00B10F09">
      <w:pPr>
        <w:widowControl w:val="0"/>
        <w:numPr>
          <w:ilvl w:val="1"/>
          <w:numId w:val="1"/>
        </w:numPr>
        <w:spacing w:line="240" w:lineRule="auto"/>
        <w:ind w:hanging="360"/>
        <w:rPr>
          <w:rFonts w:ascii="Trebuchet MS" w:eastAsia="Candara" w:hAnsi="Trebuchet MS" w:cs="Candara"/>
          <w:b/>
          <w:sz w:val="24"/>
          <w:szCs w:val="24"/>
        </w:rPr>
      </w:pPr>
      <w:r w:rsidRPr="00D65CA3">
        <w:rPr>
          <w:rFonts w:ascii="Trebuchet MS" w:eastAsia="Candara" w:hAnsi="Trebuchet MS" w:cs="Candara"/>
          <w:b/>
          <w:sz w:val="24"/>
          <w:szCs w:val="24"/>
        </w:rPr>
        <w:t>Goal: Ingredient sources finalized by July 31</w:t>
      </w:r>
      <w:r w:rsidRPr="00D65CA3">
        <w:rPr>
          <w:rFonts w:ascii="Trebuchet MS" w:eastAsia="Candara" w:hAnsi="Trebuchet MS" w:cs="Candara"/>
          <w:b/>
          <w:sz w:val="24"/>
          <w:szCs w:val="24"/>
          <w:vertAlign w:val="superscript"/>
        </w:rPr>
        <w:t>st</w:t>
      </w:r>
      <w:r w:rsidRPr="00D65CA3">
        <w:rPr>
          <w:rFonts w:ascii="Trebuchet MS" w:eastAsia="Candara" w:hAnsi="Trebuchet MS" w:cs="Candara"/>
          <w:b/>
          <w:sz w:val="24"/>
          <w:szCs w:val="24"/>
        </w:rPr>
        <w:t>, 2018</w:t>
      </w:r>
    </w:p>
    <w:p w:rsidR="004C1421" w:rsidRPr="00D65CA3" w:rsidRDefault="00FB6887" w:rsidP="00B10F09">
      <w:pPr>
        <w:widowControl w:val="0"/>
        <w:numPr>
          <w:ilvl w:val="1"/>
          <w:numId w:val="1"/>
        </w:numPr>
        <w:spacing w:line="240" w:lineRule="auto"/>
        <w:ind w:hanging="360"/>
        <w:rPr>
          <w:rFonts w:ascii="Trebuchet MS" w:eastAsia="Candara" w:hAnsi="Trebuchet MS" w:cs="Candara"/>
          <w:b/>
          <w:sz w:val="24"/>
          <w:szCs w:val="24"/>
        </w:rPr>
      </w:pPr>
      <w:r w:rsidRPr="00D65CA3">
        <w:rPr>
          <w:rFonts w:ascii="Trebuchet MS" w:eastAsia="Candara" w:hAnsi="Trebuchet MS" w:cs="Candara"/>
          <w:b/>
          <w:sz w:val="24"/>
          <w:szCs w:val="24"/>
        </w:rPr>
        <w:t>Goal:</w:t>
      </w:r>
      <w:r w:rsidR="00D65CA3" w:rsidRPr="00D65CA3">
        <w:rPr>
          <w:rFonts w:ascii="Trebuchet MS" w:eastAsia="Candara" w:hAnsi="Trebuchet MS" w:cs="Candara"/>
          <w:b/>
          <w:sz w:val="24"/>
          <w:szCs w:val="24"/>
        </w:rPr>
        <w:t xml:space="preserve"> All ingredients</w:t>
      </w:r>
      <w:r w:rsidRPr="00D65CA3">
        <w:rPr>
          <w:rFonts w:ascii="Trebuchet MS" w:eastAsia="Candara" w:hAnsi="Trebuchet MS" w:cs="Candara"/>
          <w:b/>
          <w:sz w:val="24"/>
          <w:szCs w:val="24"/>
        </w:rPr>
        <w:t xml:space="preserve"> </w:t>
      </w:r>
      <w:r w:rsidR="00D65CA3" w:rsidRPr="00D65CA3">
        <w:rPr>
          <w:rFonts w:ascii="Trebuchet MS" w:eastAsia="Candara" w:hAnsi="Trebuchet MS" w:cs="Candara"/>
          <w:b/>
          <w:sz w:val="24"/>
          <w:szCs w:val="24"/>
        </w:rPr>
        <w:t>delivered to chefs</w:t>
      </w:r>
      <w:r w:rsidRPr="00D65CA3">
        <w:rPr>
          <w:rFonts w:ascii="Trebuchet MS" w:eastAsia="Candara" w:hAnsi="Trebuchet MS" w:cs="Candara"/>
          <w:b/>
          <w:sz w:val="24"/>
          <w:szCs w:val="24"/>
        </w:rPr>
        <w:t xml:space="preserve"> by </w:t>
      </w:r>
      <w:r w:rsidR="00A93A74" w:rsidRPr="00D65CA3">
        <w:rPr>
          <w:rFonts w:ascii="Trebuchet MS" w:eastAsia="Candara" w:hAnsi="Trebuchet MS" w:cs="Candara"/>
          <w:b/>
          <w:sz w:val="24"/>
          <w:szCs w:val="24"/>
        </w:rPr>
        <w:t>August 18</w:t>
      </w:r>
      <w:r w:rsidR="00A93A74" w:rsidRPr="00D65CA3">
        <w:rPr>
          <w:rFonts w:ascii="Trebuchet MS" w:eastAsia="Candara" w:hAnsi="Trebuchet MS" w:cs="Candara"/>
          <w:b/>
          <w:sz w:val="24"/>
          <w:szCs w:val="24"/>
          <w:vertAlign w:val="superscript"/>
        </w:rPr>
        <w:t>th</w:t>
      </w:r>
      <w:r w:rsidR="00A93A74" w:rsidRPr="00D65CA3">
        <w:rPr>
          <w:rFonts w:ascii="Trebuchet MS" w:eastAsia="Candara" w:hAnsi="Trebuchet MS" w:cs="Candara"/>
          <w:b/>
          <w:sz w:val="24"/>
          <w:szCs w:val="24"/>
        </w:rPr>
        <w:t>, 2018</w:t>
      </w:r>
    </w:p>
    <w:p w:rsidR="00D65CA3" w:rsidRPr="00D65CA3" w:rsidRDefault="00D65CA3" w:rsidP="00D65CA3">
      <w:pPr>
        <w:widowControl w:val="0"/>
        <w:spacing w:line="240" w:lineRule="auto"/>
        <w:ind w:left="1440"/>
        <w:rPr>
          <w:rFonts w:ascii="Trebuchet MS" w:eastAsia="Candara" w:hAnsi="Trebuchet MS" w:cs="Candara"/>
          <w:b/>
          <w:sz w:val="24"/>
          <w:szCs w:val="24"/>
        </w:rPr>
      </w:pPr>
    </w:p>
    <w:p w:rsidR="00A93A74" w:rsidRPr="00D65CA3" w:rsidRDefault="000153DD" w:rsidP="00D65CA3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Trebuchet MS" w:eastAsia="Candara" w:hAnsi="Trebuchet MS" w:cs="Candara"/>
          <w:sz w:val="24"/>
          <w:szCs w:val="24"/>
        </w:rPr>
      </w:pPr>
      <w:r w:rsidRPr="00D65CA3">
        <w:rPr>
          <w:rFonts w:ascii="Trebuchet MS" w:eastAsia="Candara" w:hAnsi="Trebuchet MS" w:cs="Candara"/>
          <w:b/>
          <w:sz w:val="24"/>
          <w:szCs w:val="24"/>
        </w:rPr>
        <w:t>Coordinating logistics at the event</w:t>
      </w:r>
      <w:r w:rsidR="00FB6887" w:rsidRPr="00D65CA3">
        <w:rPr>
          <w:rFonts w:ascii="Trebuchet MS" w:eastAsia="Candara" w:hAnsi="Trebuchet MS" w:cs="Candara"/>
          <w:b/>
          <w:sz w:val="24"/>
          <w:szCs w:val="24"/>
        </w:rPr>
        <w:t>:</w:t>
      </w:r>
      <w:r w:rsidR="00D65CA3" w:rsidRPr="00D65CA3">
        <w:rPr>
          <w:rFonts w:ascii="Trebuchet MS" w:eastAsia="Candara" w:hAnsi="Trebuchet MS" w:cs="Candara"/>
          <w:sz w:val="24"/>
          <w:szCs w:val="24"/>
        </w:rPr>
        <w:t xml:space="preserve"> consultant</w:t>
      </w:r>
      <w:r w:rsidR="00D65CA3">
        <w:rPr>
          <w:rFonts w:ascii="Trebuchet MS" w:eastAsia="Candara" w:hAnsi="Trebuchet MS" w:cs="Candara"/>
          <w:sz w:val="24"/>
          <w:szCs w:val="24"/>
        </w:rPr>
        <w:t xml:space="preserve"> will attend the Feast on the Farm event on August 25</w:t>
      </w:r>
      <w:r w:rsidR="00D65CA3" w:rsidRPr="00D65CA3">
        <w:rPr>
          <w:rFonts w:ascii="Trebuchet MS" w:eastAsia="Candara" w:hAnsi="Trebuchet MS" w:cs="Candara"/>
          <w:sz w:val="24"/>
          <w:szCs w:val="24"/>
          <w:vertAlign w:val="superscript"/>
        </w:rPr>
        <w:t>th</w:t>
      </w:r>
      <w:r w:rsidR="00D65CA3">
        <w:rPr>
          <w:rFonts w:ascii="Trebuchet MS" w:eastAsia="Candara" w:hAnsi="Trebuchet MS" w:cs="Candara"/>
          <w:sz w:val="24"/>
          <w:szCs w:val="24"/>
        </w:rPr>
        <w:t xml:space="preserve"> to ensure appropriate signage and equipment is at each chef station; greet chefs as they arrive and direct them to their station; coordinate with Crops staff and volunteers as needed before, during and after the event.</w:t>
      </w:r>
    </w:p>
    <w:p w:rsidR="00D65CA3" w:rsidRDefault="00D65CA3">
      <w:pPr>
        <w:widowControl w:val="0"/>
        <w:spacing w:line="240" w:lineRule="auto"/>
        <w:rPr>
          <w:rFonts w:ascii="Trebuchet MS" w:eastAsia="Candara" w:hAnsi="Trebuchet MS" w:cs="Candara"/>
          <w:sz w:val="24"/>
          <w:szCs w:val="24"/>
        </w:rPr>
      </w:pPr>
    </w:p>
    <w:p w:rsidR="004C1421" w:rsidRPr="00D65CA3" w:rsidRDefault="00FB6887">
      <w:pPr>
        <w:widowControl w:val="0"/>
        <w:spacing w:line="240" w:lineRule="auto"/>
        <w:rPr>
          <w:rFonts w:ascii="Trebuchet MS" w:eastAsia="Candara" w:hAnsi="Trebuchet MS" w:cs="Candara"/>
          <w:sz w:val="24"/>
          <w:szCs w:val="24"/>
        </w:rPr>
      </w:pPr>
      <w:r w:rsidRPr="00D65CA3">
        <w:rPr>
          <w:rFonts w:ascii="Trebuchet MS" w:eastAsia="Candara" w:hAnsi="Trebuchet MS" w:cs="Candara"/>
          <w:sz w:val="24"/>
          <w:szCs w:val="24"/>
        </w:rPr>
        <w:t xml:space="preserve">Consultant will attend </w:t>
      </w:r>
      <w:r w:rsidR="00D65CA3">
        <w:rPr>
          <w:rFonts w:ascii="Trebuchet MS" w:eastAsia="Candara" w:hAnsi="Trebuchet MS" w:cs="Candara"/>
          <w:sz w:val="24"/>
          <w:szCs w:val="24"/>
        </w:rPr>
        <w:t xml:space="preserve">monthly </w:t>
      </w:r>
      <w:r w:rsidRPr="00D65CA3">
        <w:rPr>
          <w:rFonts w:ascii="Trebuchet MS" w:eastAsia="Candara" w:hAnsi="Trebuchet MS" w:cs="Candara"/>
          <w:sz w:val="24"/>
          <w:szCs w:val="24"/>
        </w:rPr>
        <w:t xml:space="preserve">planning committee meetings and key meetings with the board and/or staff to learn, brainstorm and build out plans. </w:t>
      </w:r>
      <w:r w:rsidR="00D65CA3">
        <w:rPr>
          <w:rFonts w:ascii="Trebuchet MS" w:eastAsia="Candara" w:hAnsi="Trebuchet MS" w:cs="Candara"/>
          <w:sz w:val="24"/>
          <w:szCs w:val="24"/>
        </w:rPr>
        <w:t xml:space="preserve">Any purchases of food </w:t>
      </w:r>
      <w:r w:rsidR="00D65CA3">
        <w:rPr>
          <w:rFonts w:ascii="Trebuchet MS" w:eastAsia="Candara" w:hAnsi="Trebuchet MS" w:cs="Candara"/>
          <w:sz w:val="24"/>
          <w:szCs w:val="24"/>
        </w:rPr>
        <w:lastRenderedPageBreak/>
        <w:t xml:space="preserve">or other items needed for the event will be paid for by Crops. </w:t>
      </w:r>
      <w:r w:rsidRPr="00D65CA3">
        <w:rPr>
          <w:rFonts w:ascii="Trebuchet MS" w:eastAsia="Candara" w:hAnsi="Trebuchet MS" w:cs="Candara"/>
          <w:sz w:val="24"/>
          <w:szCs w:val="24"/>
        </w:rPr>
        <w:t>Crops will provide all materials from previous events to facilitate this work, but will not provide office space, computer access or other infrastructure.</w:t>
      </w:r>
    </w:p>
    <w:p w:rsidR="004C1421" w:rsidRPr="00D65CA3" w:rsidRDefault="004C1421">
      <w:pPr>
        <w:widowControl w:val="0"/>
        <w:spacing w:line="240" w:lineRule="auto"/>
        <w:rPr>
          <w:rFonts w:ascii="Trebuchet MS" w:eastAsia="Times" w:hAnsi="Trebuchet MS" w:cs="Times"/>
          <w:b/>
          <w:sz w:val="24"/>
          <w:szCs w:val="24"/>
        </w:rPr>
      </w:pPr>
    </w:p>
    <w:p w:rsidR="004C1421" w:rsidRPr="00D65CA3" w:rsidRDefault="00FB6887">
      <w:pPr>
        <w:widowControl w:val="0"/>
        <w:spacing w:line="240" w:lineRule="auto"/>
        <w:rPr>
          <w:rFonts w:ascii="Trebuchet MS" w:eastAsia="Times" w:hAnsi="Trebuchet MS" w:cs="Times"/>
          <w:b/>
          <w:sz w:val="24"/>
          <w:szCs w:val="24"/>
        </w:rPr>
      </w:pPr>
      <w:r w:rsidRPr="00D65CA3">
        <w:rPr>
          <w:rFonts w:ascii="Trebuchet MS" w:eastAsia="Times" w:hAnsi="Trebuchet MS" w:cs="Times"/>
          <w:b/>
          <w:sz w:val="24"/>
          <w:szCs w:val="24"/>
        </w:rPr>
        <w:t>Compensation:</w:t>
      </w:r>
    </w:p>
    <w:p w:rsidR="004C1421" w:rsidRPr="00D65CA3" w:rsidRDefault="00FB6887">
      <w:pPr>
        <w:widowControl w:val="0"/>
        <w:spacing w:line="240" w:lineRule="auto"/>
        <w:rPr>
          <w:rFonts w:ascii="Trebuchet MS" w:eastAsia="Times" w:hAnsi="Trebuchet MS" w:cs="Times"/>
          <w:sz w:val="24"/>
          <w:szCs w:val="24"/>
        </w:rPr>
      </w:pPr>
      <w:r w:rsidRPr="00D65CA3">
        <w:rPr>
          <w:rFonts w:ascii="Trebuchet MS" w:eastAsia="Times" w:hAnsi="Trebuchet MS" w:cs="Times"/>
          <w:sz w:val="24"/>
          <w:szCs w:val="24"/>
        </w:rPr>
        <w:t>This agreement is for an independent contrac</w:t>
      </w:r>
      <w:r w:rsidR="000153DD" w:rsidRPr="00D65CA3">
        <w:rPr>
          <w:rFonts w:ascii="Trebuchet MS" w:eastAsia="Times" w:hAnsi="Trebuchet MS" w:cs="Times"/>
          <w:sz w:val="24"/>
          <w:szCs w:val="24"/>
        </w:rPr>
        <w:t>tor for the period of April 1</w:t>
      </w:r>
      <w:r w:rsidR="000153DD" w:rsidRPr="00D65CA3">
        <w:rPr>
          <w:rFonts w:ascii="Trebuchet MS" w:eastAsia="Times" w:hAnsi="Trebuchet MS" w:cs="Times"/>
          <w:sz w:val="24"/>
          <w:szCs w:val="24"/>
          <w:vertAlign w:val="superscript"/>
        </w:rPr>
        <w:t>st</w:t>
      </w:r>
      <w:r w:rsidR="000153DD" w:rsidRPr="00D65CA3">
        <w:rPr>
          <w:rFonts w:ascii="Trebuchet MS" w:eastAsia="Times" w:hAnsi="Trebuchet MS" w:cs="Times"/>
          <w:sz w:val="24"/>
          <w:szCs w:val="24"/>
        </w:rPr>
        <w:t>, 2018 to August 25th, 2018</w:t>
      </w:r>
      <w:r w:rsidRPr="00D65CA3">
        <w:rPr>
          <w:rFonts w:ascii="Trebuchet MS" w:eastAsia="Times" w:hAnsi="Trebuchet MS" w:cs="Times"/>
          <w:sz w:val="24"/>
          <w:szCs w:val="24"/>
        </w:rPr>
        <w:t>.  Upon satisfactory performance of the above goals and duties, Consu</w:t>
      </w:r>
      <w:r w:rsidR="000153DD" w:rsidRPr="00D65CA3">
        <w:rPr>
          <w:rFonts w:ascii="Trebuchet MS" w:eastAsia="Times" w:hAnsi="Trebuchet MS" w:cs="Times"/>
          <w:sz w:val="24"/>
          <w:szCs w:val="24"/>
        </w:rPr>
        <w:t>ltant will be compensated $1,500</w:t>
      </w:r>
      <w:r w:rsidRPr="00D65CA3">
        <w:rPr>
          <w:rFonts w:ascii="Trebuchet MS" w:eastAsia="Times" w:hAnsi="Trebuchet MS" w:cs="Times"/>
          <w:sz w:val="24"/>
          <w:szCs w:val="24"/>
        </w:rPr>
        <w:t xml:space="preserve"> total for this work. Payment will be allocated in two checks: ½ by June 15th, ½ within one week following the event.</w:t>
      </w:r>
    </w:p>
    <w:p w:rsidR="004C1421" w:rsidRPr="00D65CA3" w:rsidRDefault="004C1421">
      <w:pPr>
        <w:widowControl w:val="0"/>
        <w:spacing w:line="240" w:lineRule="auto"/>
        <w:rPr>
          <w:rFonts w:ascii="Trebuchet MS" w:eastAsia="Times" w:hAnsi="Trebuchet MS" w:cs="Times"/>
          <w:sz w:val="24"/>
          <w:szCs w:val="24"/>
        </w:rPr>
      </w:pPr>
    </w:p>
    <w:p w:rsidR="000153DD" w:rsidRPr="00D65CA3" w:rsidRDefault="000153DD">
      <w:pPr>
        <w:widowControl w:val="0"/>
        <w:spacing w:line="240" w:lineRule="auto"/>
        <w:rPr>
          <w:rFonts w:ascii="Trebuchet MS" w:eastAsia="Times" w:hAnsi="Trebuchet MS" w:cs="Times"/>
          <w:sz w:val="24"/>
          <w:szCs w:val="24"/>
        </w:rPr>
      </w:pPr>
    </w:p>
    <w:p w:rsidR="004C1421" w:rsidRPr="00D65CA3" w:rsidRDefault="00FB6887" w:rsidP="00B10F09">
      <w:pPr>
        <w:widowControl w:val="0"/>
        <w:spacing w:line="240" w:lineRule="auto"/>
        <w:jc w:val="center"/>
        <w:rPr>
          <w:rFonts w:ascii="Trebuchet MS" w:eastAsia="Times" w:hAnsi="Trebuchet MS" w:cs="Times"/>
          <w:sz w:val="24"/>
          <w:szCs w:val="24"/>
        </w:rPr>
      </w:pPr>
      <w:r w:rsidRPr="00D65CA3">
        <w:rPr>
          <w:rFonts w:ascii="Trebuchet MS" w:eastAsia="Times" w:hAnsi="Trebuchet MS" w:cs="Times"/>
          <w:sz w:val="24"/>
          <w:szCs w:val="24"/>
        </w:rPr>
        <w:t>__________________________ _______________</w:t>
      </w:r>
    </w:p>
    <w:p w:rsidR="004C1421" w:rsidRPr="00D65CA3" w:rsidRDefault="00FB6887" w:rsidP="00B10F09">
      <w:pPr>
        <w:widowControl w:val="0"/>
        <w:spacing w:line="240" w:lineRule="auto"/>
        <w:jc w:val="center"/>
        <w:rPr>
          <w:rFonts w:ascii="Trebuchet MS" w:eastAsia="Times" w:hAnsi="Trebuchet MS" w:cs="Times"/>
          <w:sz w:val="24"/>
          <w:szCs w:val="24"/>
        </w:rPr>
      </w:pPr>
      <w:r w:rsidRPr="00D65CA3">
        <w:rPr>
          <w:rFonts w:ascii="Trebuchet MS" w:eastAsia="Times" w:hAnsi="Trebuchet MS" w:cs="Times"/>
          <w:sz w:val="24"/>
          <w:szCs w:val="24"/>
        </w:rPr>
        <w:t>Consultant</w:t>
      </w:r>
      <w:r w:rsidRPr="00D65CA3">
        <w:rPr>
          <w:rFonts w:ascii="Trebuchet MS" w:eastAsia="Times" w:hAnsi="Trebuchet MS" w:cs="Times"/>
          <w:sz w:val="24"/>
          <w:szCs w:val="24"/>
        </w:rPr>
        <w:tab/>
      </w:r>
      <w:r w:rsidRPr="00D65CA3">
        <w:rPr>
          <w:rFonts w:ascii="Trebuchet MS" w:eastAsia="Times" w:hAnsi="Trebuchet MS" w:cs="Times"/>
          <w:sz w:val="24"/>
          <w:szCs w:val="24"/>
        </w:rPr>
        <w:tab/>
      </w:r>
      <w:r w:rsidRPr="00D65CA3">
        <w:rPr>
          <w:rFonts w:ascii="Trebuchet MS" w:eastAsia="Times" w:hAnsi="Trebuchet MS" w:cs="Times"/>
          <w:sz w:val="24"/>
          <w:szCs w:val="24"/>
        </w:rPr>
        <w:tab/>
      </w:r>
      <w:r w:rsidRPr="00D65CA3">
        <w:rPr>
          <w:rFonts w:ascii="Trebuchet MS" w:eastAsia="Times" w:hAnsi="Trebuchet MS" w:cs="Times"/>
          <w:sz w:val="24"/>
          <w:szCs w:val="24"/>
        </w:rPr>
        <w:tab/>
        <w:t>Date</w:t>
      </w:r>
    </w:p>
    <w:p w:rsidR="004C1421" w:rsidRPr="00D65CA3" w:rsidRDefault="00FB6887" w:rsidP="00B10F09">
      <w:pPr>
        <w:widowControl w:val="0"/>
        <w:spacing w:line="240" w:lineRule="auto"/>
        <w:jc w:val="center"/>
        <w:rPr>
          <w:rFonts w:ascii="Trebuchet MS" w:eastAsia="Times" w:hAnsi="Trebuchet MS" w:cs="Times"/>
          <w:sz w:val="24"/>
          <w:szCs w:val="24"/>
        </w:rPr>
      </w:pPr>
      <w:r w:rsidRPr="00D65CA3">
        <w:rPr>
          <w:rFonts w:ascii="Trebuchet MS" w:eastAsia="Times" w:hAnsi="Trebuchet MS" w:cs="Times"/>
          <w:sz w:val="24"/>
          <w:szCs w:val="24"/>
        </w:rPr>
        <w:t>___________________________ ______________</w:t>
      </w:r>
    </w:p>
    <w:p w:rsidR="004C1421" w:rsidRPr="00D65CA3" w:rsidRDefault="00FB6887" w:rsidP="00B10F09">
      <w:pPr>
        <w:widowControl w:val="0"/>
        <w:spacing w:line="240" w:lineRule="auto"/>
        <w:jc w:val="center"/>
        <w:rPr>
          <w:rFonts w:ascii="Trebuchet MS" w:eastAsia="Times" w:hAnsi="Trebuchet MS" w:cs="Times"/>
          <w:sz w:val="24"/>
          <w:szCs w:val="24"/>
        </w:rPr>
      </w:pPr>
      <w:r w:rsidRPr="00D65CA3">
        <w:rPr>
          <w:rFonts w:ascii="Trebuchet MS" w:eastAsia="Times" w:hAnsi="Trebuchet MS" w:cs="Times"/>
          <w:sz w:val="24"/>
          <w:szCs w:val="24"/>
        </w:rPr>
        <w:t>Community Crops</w:t>
      </w:r>
      <w:r w:rsidRPr="00D65CA3">
        <w:rPr>
          <w:rFonts w:ascii="Trebuchet MS" w:eastAsia="Times" w:hAnsi="Trebuchet MS" w:cs="Times"/>
          <w:sz w:val="24"/>
          <w:szCs w:val="24"/>
        </w:rPr>
        <w:tab/>
      </w:r>
      <w:r w:rsidRPr="00D65CA3">
        <w:rPr>
          <w:rFonts w:ascii="Trebuchet MS" w:eastAsia="Times" w:hAnsi="Trebuchet MS" w:cs="Times"/>
          <w:sz w:val="24"/>
          <w:szCs w:val="24"/>
        </w:rPr>
        <w:tab/>
      </w:r>
      <w:r w:rsidRPr="00D65CA3">
        <w:rPr>
          <w:rFonts w:ascii="Trebuchet MS" w:eastAsia="Times" w:hAnsi="Trebuchet MS" w:cs="Times"/>
          <w:sz w:val="24"/>
          <w:szCs w:val="24"/>
        </w:rPr>
        <w:tab/>
        <w:t>Date</w:t>
      </w:r>
    </w:p>
    <w:sectPr w:rsidR="004C1421" w:rsidRPr="00D65CA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2FC9"/>
    <w:multiLevelType w:val="multilevel"/>
    <w:tmpl w:val="E2BCD7E4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21"/>
    <w:rsid w:val="000153DD"/>
    <w:rsid w:val="004C1421"/>
    <w:rsid w:val="006406CA"/>
    <w:rsid w:val="00960C8F"/>
    <w:rsid w:val="00A93A74"/>
    <w:rsid w:val="00B10F09"/>
    <w:rsid w:val="00D1677C"/>
    <w:rsid w:val="00D65CA3"/>
    <w:rsid w:val="00F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F047"/>
  <w15:docId w15:val="{CE27CA99-098D-4E5F-A578-7E9DF183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DefaultParagraphFont"/>
    <w:rsid w:val="00D6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Crops</dc:creator>
  <cp:lastModifiedBy>Ben McShane Jewell</cp:lastModifiedBy>
  <cp:revision>4</cp:revision>
  <dcterms:created xsi:type="dcterms:W3CDTF">2018-03-06T21:40:00Z</dcterms:created>
  <dcterms:modified xsi:type="dcterms:W3CDTF">2018-03-15T21:45:00Z</dcterms:modified>
</cp:coreProperties>
</file>